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D4939AF" w14:textId="77777777" w:rsidR="00DE78EE" w:rsidRPr="006F176B" w:rsidRDefault="00D71123" w:rsidP="00D71123">
      <w:pPr>
        <w:jc w:val="center"/>
        <w:rPr>
          <w:b/>
          <w:sz w:val="24"/>
          <w:szCs w:val="24"/>
          <w:u w:val="single"/>
        </w:rPr>
      </w:pPr>
      <w:r w:rsidRPr="006F176B">
        <w:rPr>
          <w:b/>
          <w:sz w:val="24"/>
          <w:szCs w:val="24"/>
          <w:u w:val="single"/>
        </w:rPr>
        <w:t>Tension rises in Europe: 1906-1914</w:t>
      </w:r>
    </w:p>
    <w:p w14:paraId="5D1A3E7C" w14:textId="781A5856" w:rsidR="00410F16" w:rsidRPr="00CD4DC9" w:rsidRDefault="00410F16" w:rsidP="00410F16">
      <w:pPr>
        <w:pBdr>
          <w:top w:val="single" w:sz="4" w:space="1" w:color="auto"/>
          <w:left w:val="single" w:sz="4" w:space="4" w:color="auto"/>
          <w:bottom w:val="single" w:sz="4" w:space="1" w:color="auto"/>
          <w:right w:val="single" w:sz="4" w:space="4" w:color="auto"/>
        </w:pBdr>
        <w:rPr>
          <w:b/>
          <w:sz w:val="24"/>
          <w:szCs w:val="24"/>
        </w:rPr>
      </w:pPr>
      <w:r w:rsidRPr="00CD4DC9">
        <w:rPr>
          <w:b/>
          <w:sz w:val="24"/>
          <w:szCs w:val="24"/>
        </w:rPr>
        <w:t xml:space="preserve">First Moroccan Incident </w:t>
      </w:r>
      <w:r>
        <w:rPr>
          <w:b/>
          <w:sz w:val="24"/>
          <w:szCs w:val="24"/>
        </w:rPr>
        <w:t>– January to April 1906</w:t>
      </w:r>
    </w:p>
    <w:p w14:paraId="52DBF5EF" w14:textId="3C3D4B2F" w:rsidR="00410F16" w:rsidRPr="00CD4DC9" w:rsidRDefault="00410F16" w:rsidP="00410F16">
      <w:pPr>
        <w:pBdr>
          <w:top w:val="single" w:sz="4" w:space="1" w:color="auto"/>
          <w:left w:val="single" w:sz="4" w:space="4" w:color="auto"/>
          <w:bottom w:val="single" w:sz="4" w:space="1" w:color="auto"/>
          <w:right w:val="single" w:sz="4" w:space="4" w:color="auto"/>
        </w:pBdr>
        <w:rPr>
          <w:sz w:val="24"/>
          <w:szCs w:val="24"/>
        </w:rPr>
      </w:pPr>
      <w:r w:rsidRPr="00CD4DC9">
        <w:rPr>
          <w:sz w:val="24"/>
          <w:szCs w:val="24"/>
        </w:rPr>
        <w:t xml:space="preserve">Kaiser Wilhelm visits Morocco ( regarded as being in the French </w:t>
      </w:r>
      <w:r w:rsidRPr="003D305C">
        <w:rPr>
          <w:sz w:val="24"/>
          <w:szCs w:val="24"/>
          <w:highlight w:val="green"/>
        </w:rPr>
        <w:t>sphere of influence</w:t>
      </w:r>
      <w:r w:rsidRPr="00CD4DC9">
        <w:rPr>
          <w:sz w:val="24"/>
          <w:szCs w:val="24"/>
        </w:rPr>
        <w:t>) in order to convince them to support Germany in a war with France or Britain; Morocco vows independence. France is angry and</w:t>
      </w:r>
      <w:r>
        <w:rPr>
          <w:sz w:val="24"/>
          <w:szCs w:val="24"/>
        </w:rPr>
        <w:t xml:space="preserve"> mobilises its army; Germany responds by doing the same. A</w:t>
      </w:r>
      <w:r w:rsidRPr="00CD4DC9">
        <w:rPr>
          <w:sz w:val="24"/>
          <w:szCs w:val="24"/>
        </w:rPr>
        <w:t>t the Algericas conference</w:t>
      </w:r>
      <w:r>
        <w:rPr>
          <w:sz w:val="24"/>
          <w:szCs w:val="24"/>
        </w:rPr>
        <w:t xml:space="preserve"> which was held to solve the dispute</w:t>
      </w:r>
      <w:r w:rsidRPr="00CD4DC9">
        <w:rPr>
          <w:sz w:val="24"/>
          <w:szCs w:val="24"/>
        </w:rPr>
        <w:t>, Germany finds little international support</w:t>
      </w:r>
      <w:r>
        <w:rPr>
          <w:sz w:val="24"/>
          <w:szCs w:val="24"/>
        </w:rPr>
        <w:t xml:space="preserve"> (only Austria-Hungary)</w:t>
      </w:r>
      <w:r w:rsidRPr="00CD4DC9">
        <w:rPr>
          <w:sz w:val="24"/>
          <w:szCs w:val="24"/>
        </w:rPr>
        <w:t>. Eventually France agrees to a</w:t>
      </w:r>
      <w:r w:rsidR="003D305C">
        <w:rPr>
          <w:sz w:val="24"/>
          <w:szCs w:val="24"/>
        </w:rPr>
        <w:t>n Moroccan controlled police f</w:t>
      </w:r>
      <w:r w:rsidRPr="00CD4DC9">
        <w:rPr>
          <w:sz w:val="24"/>
          <w:szCs w:val="24"/>
        </w:rPr>
        <w:t>orce</w:t>
      </w:r>
      <w:r>
        <w:rPr>
          <w:sz w:val="24"/>
          <w:szCs w:val="24"/>
        </w:rPr>
        <w:t xml:space="preserve"> in order for the Germans to save face</w:t>
      </w:r>
      <w:r w:rsidRPr="00CD4DC9">
        <w:rPr>
          <w:sz w:val="24"/>
          <w:szCs w:val="24"/>
        </w:rPr>
        <w:t>.</w:t>
      </w:r>
      <w:r>
        <w:rPr>
          <w:sz w:val="24"/>
          <w:szCs w:val="24"/>
        </w:rPr>
        <w:t xml:space="preserve"> Germany’s hope of causing friction between France and Britain has the opposite effect and the </w:t>
      </w:r>
      <w:r w:rsidRPr="003D305C">
        <w:rPr>
          <w:sz w:val="24"/>
          <w:szCs w:val="24"/>
          <w:highlight w:val="green"/>
        </w:rPr>
        <w:t>Entente Cordialle</w:t>
      </w:r>
      <w:r>
        <w:rPr>
          <w:sz w:val="24"/>
          <w:szCs w:val="24"/>
        </w:rPr>
        <w:t xml:space="preserve"> is strengthened.</w:t>
      </w:r>
    </w:p>
    <w:p w14:paraId="1D8A133C" w14:textId="32B23082" w:rsidR="00410F16" w:rsidRDefault="00410F16" w:rsidP="00D71123">
      <w:pPr>
        <w:jc w:val="center"/>
        <w:rPr>
          <w:b/>
          <w:sz w:val="24"/>
          <w:szCs w:val="24"/>
        </w:rPr>
      </w:pPr>
      <w:r>
        <w:rPr>
          <w:b/>
          <w:noProof/>
          <w:sz w:val="24"/>
          <w:szCs w:val="24"/>
          <w:lang w:val="en-US"/>
        </w:rPr>
        <mc:AlternateContent>
          <mc:Choice Requires="wps">
            <w:drawing>
              <wp:anchor distT="0" distB="0" distL="114300" distR="114300" simplePos="0" relativeHeight="251659264" behindDoc="0" locked="0" layoutInCell="1" allowOverlap="1" wp14:anchorId="78FBC836" wp14:editId="28AEF21A">
                <wp:simplePos x="0" y="0"/>
                <wp:positionH relativeFrom="column">
                  <wp:posOffset>1600200</wp:posOffset>
                </wp:positionH>
                <wp:positionV relativeFrom="paragraph">
                  <wp:posOffset>184785</wp:posOffset>
                </wp:positionV>
                <wp:extent cx="4229100" cy="2743200"/>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4229100" cy="27432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303DF3" w14:textId="3063B753" w:rsidR="003D305C" w:rsidRDefault="003D305C">
                            <w:r>
                              <w:rPr>
                                <w:noProof/>
                                <w:lang w:val="en-US"/>
                              </w:rPr>
                              <w:drawing>
                                <wp:inline distT="0" distB="0" distL="0" distR="0" wp14:anchorId="13E65DCE" wp14:editId="38FEB8E0">
                                  <wp:extent cx="4046220" cy="2567962"/>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4046220" cy="25679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1" o:spid="_x0000_s1026" type="#_x0000_t202" style="position:absolute;left:0;text-align:left;margin-left:126pt;margin-top:14.55pt;width:333pt;height:3in;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" filled="f" stroked="f">
                <v:textbox>
                  <w:txbxContent>
                    <w:p w14:paraId="0B303DF3" w14:textId="3063B753" w:rsidR="006F176B" w:rsidRDefault="006F176B">
                      <w:r>
                        <w:rPr>
                          <w:noProof/>
                          <w:lang w:val="en-US"/>
                        </w:rPr>
                        <w:drawing>
                          <wp:inline distT="0" distB="0" distL="0" distR="0" wp14:anchorId="13E65DCE" wp14:editId="38FEB8E0">
                            <wp:extent cx="4046220" cy="2567962"/>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046220" cy="2567962"/>
                                    </a:xfrm>
                                    <a:prstGeom prst="rect">
                                      <a:avLst/>
                                    </a:prstGeom>
                                    <a:noFill/>
                                    <a:ln>
                                      <a:noFill/>
                                    </a:ln>
                                  </pic:spPr>
                                </pic:pic>
                              </a:graphicData>
                            </a:graphic>
                          </wp:inline>
                        </w:drawing>
                      </w:r>
                    </w:p>
                  </w:txbxContent>
                </v:textbox>
                <w10:wrap type="square"/>
              </v:shape>
            </w:pict>
          </mc:Fallback>
        </mc:AlternateContent>
      </w:r>
    </w:p>
    <w:p w14:paraId="788EE885" w14:textId="34C75648" w:rsidR="00410F16" w:rsidRDefault="009854D2" w:rsidP="00D71123">
      <w:pPr>
        <w:jc w:val="center"/>
        <w:rPr>
          <w:b/>
          <w:sz w:val="24"/>
          <w:szCs w:val="24"/>
        </w:rPr>
      </w:pPr>
      <w:r>
        <w:rPr>
          <w:noProof/>
          <w:lang w:val="en-US"/>
        </w:rPr>
        <mc:AlternateContent>
          <mc:Choice Requires="wps">
            <w:drawing>
              <wp:anchor distT="0" distB="0" distL="114300" distR="114300" simplePos="0" relativeHeight="251661312" behindDoc="0" locked="0" layoutInCell="1" allowOverlap="1" wp14:anchorId="5E45D495" wp14:editId="1F780F95">
                <wp:simplePos x="0" y="0"/>
                <wp:positionH relativeFrom="column">
                  <wp:posOffset>0</wp:posOffset>
                </wp:positionH>
                <wp:positionV relativeFrom="paragraph">
                  <wp:posOffset>0</wp:posOffset>
                </wp:positionV>
                <wp:extent cx="1485900" cy="2586990"/>
                <wp:effectExtent l="0" t="0" r="38100" b="29210"/>
                <wp:wrapSquare wrapText="bothSides"/>
                <wp:docPr id="3" name="Text Box 3"/>
                <wp:cNvGraphicFramePr/>
                <a:graphic xmlns:a="http://schemas.openxmlformats.org/drawingml/2006/main">
                  <a:graphicData uri="http://schemas.microsoft.com/office/word/2010/wordprocessingShape">
                    <wps:wsp>
                      <wps:cNvSpPr txBox="1"/>
                      <wps:spPr>
                        <a:xfrm>
                          <a:off x="0" y="0"/>
                          <a:ext cx="1485900" cy="2586990"/>
                        </a:xfrm>
                        <a:prstGeom prst="rect">
                          <a:avLst/>
                        </a:prstGeom>
                        <a:noFill/>
                        <a:ln>
                          <a:solidFill>
                            <a:schemeClr val="tx1"/>
                          </a:solidFill>
                        </a:ln>
                        <a:effectLst/>
                        <a:extLst>
                          <a:ext uri="{C572A759-6A51-4108-AA02-DFA0A04FC94B}">
                            <ma14:wrappingTextBoxFlag xmlns:ma14="http://schemas.microsoft.com/office/mac/drawingml/2011/main"/>
                          </a:ext>
                        </a:extLst>
                      </wps:spPr>
                      <wps:txbx>
                        <w:txbxContent>
                          <w:p w14:paraId="35A7CF12" w14:textId="5BFA8864" w:rsidR="003D305C" w:rsidRPr="0034386B" w:rsidRDefault="003D305C" w:rsidP="009854D2">
                            <w:pPr>
                              <w:jc w:val="center"/>
                              <w:rPr>
                                <w:b/>
                              </w:rPr>
                            </w:pPr>
                            <w:r>
                              <w:rPr>
                                <w:b/>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left:0;text-align:left;margin-left:0;margin-top:0;width:117pt;height:203.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" filled="f" strokecolor="black [3213]">
                <v:textbox>
                  <w:txbxContent>
                    <w:p w14:paraId="35A7CF12" w14:textId="5BFA8864" w:rsidR="006F176B" w:rsidRPr="0034386B" w:rsidRDefault="006F176B" w:rsidP="009854D2">
                      <w:pPr>
                        <w:jc w:val="center"/>
                        <w:rPr>
                          <w:b/>
                        </w:rPr>
                      </w:pPr>
                      <w:r>
                        <w:rPr>
                          <w:b/>
                        </w:rPr>
                        <w:t>Importance</w:t>
                      </w:r>
                    </w:p>
                  </w:txbxContent>
                </v:textbox>
                <w10:wrap type="square"/>
              </v:shape>
            </w:pict>
          </mc:Fallback>
        </mc:AlternateContent>
      </w:r>
    </w:p>
    <w:p w14:paraId="49ECB049" w14:textId="1A03777E" w:rsidR="009854D2" w:rsidRPr="00CD4DC9" w:rsidRDefault="009854D2" w:rsidP="009854D2">
      <w:pPr>
        <w:pBdr>
          <w:top w:val="single" w:sz="4" w:space="1" w:color="auto"/>
          <w:left w:val="single" w:sz="4" w:space="4" w:color="auto"/>
          <w:bottom w:val="single" w:sz="4" w:space="1" w:color="auto"/>
          <w:right w:val="single" w:sz="4" w:space="4" w:color="auto"/>
        </w:pBdr>
        <w:rPr>
          <w:b/>
          <w:sz w:val="24"/>
          <w:szCs w:val="24"/>
        </w:rPr>
      </w:pPr>
      <w:r w:rsidRPr="00CD4DC9">
        <w:rPr>
          <w:b/>
          <w:sz w:val="24"/>
          <w:szCs w:val="24"/>
        </w:rPr>
        <w:t>Dreadnought</w:t>
      </w:r>
      <w:r>
        <w:rPr>
          <w:b/>
          <w:sz w:val="24"/>
          <w:szCs w:val="24"/>
        </w:rPr>
        <w:t xml:space="preserve"> – October 1908</w:t>
      </w:r>
    </w:p>
    <w:p w14:paraId="1833CC32" w14:textId="4734F48A" w:rsidR="009854D2" w:rsidRPr="00CD4DC9" w:rsidRDefault="009854D2" w:rsidP="009854D2">
      <w:pPr>
        <w:pBdr>
          <w:top w:val="single" w:sz="4" w:space="1" w:color="auto"/>
          <w:left w:val="single" w:sz="4" w:space="4" w:color="auto"/>
          <w:bottom w:val="single" w:sz="4" w:space="1" w:color="auto"/>
          <w:right w:val="single" w:sz="4" w:space="4" w:color="auto"/>
        </w:pBdr>
        <w:rPr>
          <w:sz w:val="24"/>
          <w:szCs w:val="24"/>
        </w:rPr>
      </w:pPr>
      <w:r>
        <w:rPr>
          <w:b/>
          <w:noProof/>
          <w:sz w:val="24"/>
          <w:szCs w:val="24"/>
          <w:lang w:val="en-US"/>
        </w:rPr>
        <mc:AlternateContent>
          <mc:Choice Requires="wps">
            <w:drawing>
              <wp:anchor distT="0" distB="0" distL="114300" distR="114300" simplePos="0" relativeHeight="251662336" behindDoc="0" locked="0" layoutInCell="1" allowOverlap="1" wp14:anchorId="338E4FA8" wp14:editId="373DF03D">
                <wp:simplePos x="0" y="0"/>
                <wp:positionH relativeFrom="column">
                  <wp:posOffset>-114300</wp:posOffset>
                </wp:positionH>
                <wp:positionV relativeFrom="paragraph">
                  <wp:posOffset>1472565</wp:posOffset>
                </wp:positionV>
                <wp:extent cx="5829300" cy="914400"/>
                <wp:effectExtent l="0" t="0" r="38100" b="25400"/>
                <wp:wrapSquare wrapText="bothSides"/>
                <wp:docPr id="4" name="Text Box 4"/>
                <wp:cNvGraphicFramePr/>
                <a:graphic xmlns:a="http://schemas.openxmlformats.org/drawingml/2006/main">
                  <a:graphicData uri="http://schemas.microsoft.com/office/word/2010/wordprocessingShape">
                    <wps:wsp>
                      <wps:cNvSpPr txBox="1"/>
                      <wps:spPr>
                        <a:xfrm>
                          <a:off x="0" y="0"/>
                          <a:ext cx="5829300" cy="9144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F619FFE" w14:textId="5E363544" w:rsidR="003D305C" w:rsidRPr="009854D2" w:rsidRDefault="003D305C">
                            <w:r w:rsidRPr="009854D2">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4" o:spid="_x0000_s1028" type="#_x0000_t202" style="position:absolute;margin-left:-8.95pt;margin-top:115.95pt;width:459pt;height:1in;z-index:251662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" filled="f" strokecolor="black [3213]">
                <v:textbox>
                  <w:txbxContent>
                    <w:p w14:paraId="1F619FFE" w14:textId="5E363544" w:rsidR="006F176B" w:rsidRPr="009854D2" w:rsidRDefault="006F176B">
                      <w:r w:rsidRPr="009854D2">
                        <w:t>Importance</w:t>
                      </w:r>
                    </w:p>
                  </w:txbxContent>
                </v:textbox>
                <w10:wrap type="square"/>
              </v:shape>
            </w:pict>
          </mc:Fallback>
        </mc:AlternateContent>
      </w:r>
      <w:r w:rsidRPr="00CD4DC9">
        <w:rPr>
          <w:sz w:val="24"/>
          <w:szCs w:val="24"/>
        </w:rPr>
        <w:t xml:space="preserve">This was the first all big gun (12 inch +) battleship, that was also comparatively swift and well armoured. It sparked a naval building war between Germany between 1906-1912. </w:t>
      </w:r>
      <w:r>
        <w:rPr>
          <w:sz w:val="24"/>
          <w:szCs w:val="24"/>
        </w:rPr>
        <w:t xml:space="preserve">British policy dictated that its Navy was greater than that of the next two powers, this meant that for every </w:t>
      </w:r>
      <w:r w:rsidRPr="0079680A">
        <w:rPr>
          <w:sz w:val="24"/>
          <w:szCs w:val="24"/>
          <w:highlight w:val="green"/>
        </w:rPr>
        <w:t>Dreadnought</w:t>
      </w:r>
      <w:r>
        <w:rPr>
          <w:sz w:val="24"/>
          <w:szCs w:val="24"/>
        </w:rPr>
        <w:t xml:space="preserve"> that Germany constructed Britain built two. This cost a great deal of money and was instrumental in the British public viewing Germany as their major potential adversary.</w:t>
      </w:r>
    </w:p>
    <w:p w14:paraId="6A2E24A9" w14:textId="5AC9AF29" w:rsidR="009854D2" w:rsidRPr="00CD4DC9" w:rsidRDefault="009854D2" w:rsidP="009854D2">
      <w:pPr>
        <w:pBdr>
          <w:top w:val="single" w:sz="4" w:space="1" w:color="auto"/>
          <w:left w:val="single" w:sz="4" w:space="4" w:color="auto"/>
          <w:bottom w:val="single" w:sz="4" w:space="1" w:color="auto"/>
          <w:right w:val="single" w:sz="4" w:space="4" w:color="auto"/>
        </w:pBdr>
        <w:rPr>
          <w:b/>
          <w:sz w:val="24"/>
          <w:szCs w:val="24"/>
        </w:rPr>
      </w:pPr>
      <w:r w:rsidRPr="00CD4DC9">
        <w:rPr>
          <w:b/>
          <w:sz w:val="24"/>
          <w:szCs w:val="24"/>
        </w:rPr>
        <w:lastRenderedPageBreak/>
        <w:t>Bosnian Crisis</w:t>
      </w:r>
      <w:r w:rsidR="006F176B">
        <w:rPr>
          <w:b/>
          <w:sz w:val="24"/>
          <w:szCs w:val="24"/>
        </w:rPr>
        <w:t xml:space="preserve"> – October 1908</w:t>
      </w:r>
    </w:p>
    <w:p w14:paraId="07414C54" w14:textId="3D859A09" w:rsidR="009854D2" w:rsidRPr="00BE4488" w:rsidRDefault="00BC3053" w:rsidP="009854D2">
      <w:pPr>
        <w:pBdr>
          <w:top w:val="single" w:sz="4" w:space="1" w:color="auto"/>
          <w:left w:val="single" w:sz="4" w:space="4" w:color="auto"/>
          <w:bottom w:val="single" w:sz="4" w:space="1" w:color="auto"/>
          <w:right w:val="single" w:sz="4" w:space="4" w:color="auto"/>
        </w:pBdr>
        <w:rPr>
          <w:b/>
          <w:sz w:val="24"/>
          <w:szCs w:val="24"/>
        </w:rPr>
      </w:pPr>
      <w:r>
        <w:rPr>
          <w:noProof/>
          <w:lang w:val="en-US"/>
        </w:rPr>
        <w:drawing>
          <wp:anchor distT="0" distB="0" distL="114300" distR="114300" simplePos="0" relativeHeight="251663360" behindDoc="1" locked="0" layoutInCell="1" allowOverlap="1" wp14:anchorId="41A76F69" wp14:editId="0C7421E0">
            <wp:simplePos x="0" y="0"/>
            <wp:positionH relativeFrom="column">
              <wp:posOffset>-114300</wp:posOffset>
            </wp:positionH>
            <wp:positionV relativeFrom="paragraph">
              <wp:posOffset>2040255</wp:posOffset>
            </wp:positionV>
            <wp:extent cx="5852160" cy="4089400"/>
            <wp:effectExtent l="0" t="0" r="0" b="0"/>
            <wp:wrapNone/>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852160" cy="408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54D2" w:rsidRPr="00CD4DC9">
        <w:rPr>
          <w:sz w:val="24"/>
          <w:szCs w:val="24"/>
        </w:rPr>
        <w:t>By 1908 the</w:t>
      </w:r>
      <w:r w:rsidR="009854D2">
        <w:rPr>
          <w:sz w:val="24"/>
          <w:szCs w:val="24"/>
        </w:rPr>
        <w:t xml:space="preserve"> Ottoman Empire was collapsing and Bulgaria declares it’s </w:t>
      </w:r>
      <w:r w:rsidR="009854D2" w:rsidRPr="0079680A">
        <w:rPr>
          <w:sz w:val="24"/>
          <w:szCs w:val="24"/>
          <w:highlight w:val="green"/>
        </w:rPr>
        <w:t>independence</w:t>
      </w:r>
      <w:r w:rsidR="009854D2">
        <w:rPr>
          <w:sz w:val="24"/>
          <w:szCs w:val="24"/>
        </w:rPr>
        <w:t>, which alarms Serbia. All powers had signed the Treaty of Berlin in 1878 which stated that Austro-Hungary would a</w:t>
      </w:r>
      <w:r w:rsidR="00AB4FF1">
        <w:rPr>
          <w:sz w:val="24"/>
          <w:szCs w:val="24"/>
        </w:rPr>
        <w:t>bsorb Bosnia if the Ottomans lef</w:t>
      </w:r>
      <w:r w:rsidR="009854D2">
        <w:rPr>
          <w:sz w:val="24"/>
          <w:szCs w:val="24"/>
        </w:rPr>
        <w:t xml:space="preserve">t Europe and in any crisis the Dardanelles would be closed. Serbia had not signed this treaty and objected to the annexation as Bosnia was ethnically Serb. Russia’s economy was stangled by the closing of the Straits. </w:t>
      </w:r>
      <w:r w:rsidR="009854D2" w:rsidRPr="00CD4DC9">
        <w:rPr>
          <w:sz w:val="24"/>
          <w:szCs w:val="24"/>
        </w:rPr>
        <w:t>Russia and Austro-Hungary came to a secret agreement, whereby Austro-Hungary was to absorb Bosnia-Herzegovina and in return would support Russia in opening the Straits of Constantinople. Austro-Hungary then went back on the deal after seizing the provinces, humiliating Russia.</w:t>
      </w:r>
      <w:r w:rsidR="009854D2">
        <w:rPr>
          <w:sz w:val="24"/>
          <w:szCs w:val="24"/>
        </w:rPr>
        <w:t xml:space="preserve"> </w:t>
      </w:r>
      <w:r w:rsidR="009854D2">
        <w:rPr>
          <w:b/>
          <w:sz w:val="24"/>
          <w:szCs w:val="24"/>
        </w:rPr>
        <w:t>Russia Resolves it will never suffer such a humiliation again.</w:t>
      </w:r>
    </w:p>
    <w:p w14:paraId="32643908" w14:textId="0D20219F" w:rsidR="009854D2" w:rsidRDefault="009854D2" w:rsidP="009854D2">
      <w:pPr>
        <w:rPr>
          <w:b/>
          <w:sz w:val="24"/>
          <w:szCs w:val="24"/>
        </w:rPr>
      </w:pPr>
    </w:p>
    <w:p w14:paraId="1BE172E4" w14:textId="723B1063" w:rsidR="00410F16" w:rsidRDefault="00410F16" w:rsidP="00D71123">
      <w:pPr>
        <w:jc w:val="center"/>
        <w:rPr>
          <w:b/>
          <w:sz w:val="24"/>
          <w:szCs w:val="24"/>
        </w:rPr>
      </w:pPr>
    </w:p>
    <w:p w14:paraId="33014888" w14:textId="77777777" w:rsidR="00410F16" w:rsidRDefault="00410F16" w:rsidP="00D71123">
      <w:pPr>
        <w:jc w:val="center"/>
        <w:rPr>
          <w:b/>
          <w:sz w:val="24"/>
          <w:szCs w:val="24"/>
        </w:rPr>
      </w:pPr>
    </w:p>
    <w:p w14:paraId="5348499E" w14:textId="77777777" w:rsidR="00410F16" w:rsidRDefault="00410F16" w:rsidP="00D71123">
      <w:pPr>
        <w:jc w:val="center"/>
        <w:rPr>
          <w:b/>
          <w:sz w:val="24"/>
          <w:szCs w:val="24"/>
        </w:rPr>
      </w:pPr>
    </w:p>
    <w:p w14:paraId="25BBC7AA" w14:textId="77777777" w:rsidR="00410F16" w:rsidRDefault="00410F16" w:rsidP="00D71123">
      <w:pPr>
        <w:jc w:val="center"/>
        <w:rPr>
          <w:b/>
          <w:sz w:val="24"/>
          <w:szCs w:val="24"/>
        </w:rPr>
      </w:pPr>
    </w:p>
    <w:p w14:paraId="2FE7984E" w14:textId="77777777" w:rsidR="00410F16" w:rsidRDefault="00410F16" w:rsidP="00D71123">
      <w:pPr>
        <w:jc w:val="center"/>
        <w:rPr>
          <w:b/>
          <w:sz w:val="24"/>
          <w:szCs w:val="24"/>
        </w:rPr>
      </w:pPr>
    </w:p>
    <w:p w14:paraId="62CAB01E" w14:textId="77777777" w:rsidR="00410F16" w:rsidRDefault="00410F16" w:rsidP="00D71123">
      <w:pPr>
        <w:jc w:val="center"/>
        <w:rPr>
          <w:b/>
          <w:sz w:val="24"/>
          <w:szCs w:val="24"/>
        </w:rPr>
      </w:pPr>
    </w:p>
    <w:p w14:paraId="14D34931" w14:textId="77777777" w:rsidR="00410F16" w:rsidRDefault="00410F16" w:rsidP="00D71123">
      <w:pPr>
        <w:jc w:val="center"/>
        <w:rPr>
          <w:b/>
          <w:sz w:val="24"/>
          <w:szCs w:val="24"/>
        </w:rPr>
      </w:pPr>
    </w:p>
    <w:p w14:paraId="08AB8B8F" w14:textId="77777777" w:rsidR="00410F16" w:rsidRDefault="00410F16" w:rsidP="00D71123">
      <w:pPr>
        <w:jc w:val="center"/>
        <w:rPr>
          <w:b/>
          <w:sz w:val="24"/>
          <w:szCs w:val="24"/>
        </w:rPr>
      </w:pPr>
    </w:p>
    <w:p w14:paraId="5D168824" w14:textId="77777777" w:rsidR="009854D2" w:rsidRDefault="009854D2" w:rsidP="00D71123">
      <w:pPr>
        <w:jc w:val="center"/>
        <w:rPr>
          <w:b/>
          <w:sz w:val="24"/>
          <w:szCs w:val="24"/>
        </w:rPr>
      </w:pPr>
    </w:p>
    <w:p w14:paraId="4471C57D" w14:textId="77777777" w:rsidR="009854D2" w:rsidRDefault="009854D2" w:rsidP="00D71123">
      <w:pPr>
        <w:jc w:val="center"/>
        <w:rPr>
          <w:b/>
          <w:sz w:val="24"/>
          <w:szCs w:val="24"/>
        </w:rPr>
      </w:pPr>
    </w:p>
    <w:p w14:paraId="5BB22247" w14:textId="2D7ACA91" w:rsidR="009854D2" w:rsidRDefault="00BC3053" w:rsidP="00D71123">
      <w:pPr>
        <w:jc w:val="center"/>
        <w:rPr>
          <w:b/>
          <w:sz w:val="24"/>
          <w:szCs w:val="24"/>
        </w:rPr>
      </w:pPr>
      <w:r>
        <w:rPr>
          <w:b/>
          <w:noProof/>
          <w:sz w:val="24"/>
          <w:szCs w:val="24"/>
          <w:lang w:val="en-US"/>
        </w:rPr>
        <mc:AlternateContent>
          <mc:Choice Requires="wps">
            <w:drawing>
              <wp:anchor distT="0" distB="0" distL="114300" distR="114300" simplePos="0" relativeHeight="251664384" behindDoc="0" locked="0" layoutInCell="1" allowOverlap="1" wp14:anchorId="2555EF92" wp14:editId="2A5E4132">
                <wp:simplePos x="0" y="0"/>
                <wp:positionH relativeFrom="column">
                  <wp:posOffset>3543300</wp:posOffset>
                </wp:positionH>
                <wp:positionV relativeFrom="paragraph">
                  <wp:posOffset>333375</wp:posOffset>
                </wp:positionV>
                <wp:extent cx="2171700" cy="32004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2171700" cy="32004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D2392A6" w14:textId="59560901" w:rsidR="003D305C" w:rsidRDefault="003D305C">
                            <w:r>
                              <w:rPr>
                                <w:noProof/>
                                <w:lang w:val="en-US"/>
                              </w:rPr>
                              <w:drawing>
                                <wp:inline distT="0" distB="0" distL="0" distR="0" wp14:anchorId="4C8F5E68" wp14:editId="36D55584">
                                  <wp:extent cx="1884895" cy="3013200"/>
                                  <wp:effectExtent l="0" t="0" r="0" b="952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84895" cy="3013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29" type="#_x0000_t202" style="position:absolute;left:0;text-align:left;margin-left:279pt;margin-top:26.25pt;width:171pt;height:252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" filled="f" stroked="f">
                <v:textbox>
                  <w:txbxContent>
                    <w:p w14:paraId="2D2392A6" w14:textId="59560901" w:rsidR="006F176B" w:rsidRDefault="006F176B">
                      <w:r>
                        <w:rPr>
                          <w:noProof/>
                          <w:lang w:val="en-US"/>
                        </w:rPr>
                        <w:drawing>
                          <wp:inline distT="0" distB="0" distL="0" distR="0" wp14:anchorId="4C8F5E68" wp14:editId="36D55584">
                            <wp:extent cx="1884895" cy="3013200"/>
                            <wp:effectExtent l="0" t="0" r="0" b="9525"/>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84895" cy="3013200"/>
                                    </a:xfrm>
                                    <a:prstGeom prst="rect">
                                      <a:avLst/>
                                    </a:prstGeom>
                                    <a:noFill/>
                                    <a:ln>
                                      <a:noFill/>
                                    </a:ln>
                                  </pic:spPr>
                                </pic:pic>
                              </a:graphicData>
                            </a:graphic>
                          </wp:inline>
                        </w:drawing>
                      </w:r>
                    </w:p>
                  </w:txbxContent>
                </v:textbox>
                <w10:wrap type="square"/>
              </v:shape>
            </w:pict>
          </mc:Fallback>
        </mc:AlternateContent>
      </w:r>
    </w:p>
    <w:p w14:paraId="2D740F31" w14:textId="7B36FE69" w:rsidR="009854D2" w:rsidRDefault="00BC3053" w:rsidP="00D71123">
      <w:pPr>
        <w:jc w:val="center"/>
        <w:rPr>
          <w:b/>
          <w:sz w:val="24"/>
          <w:szCs w:val="24"/>
        </w:rPr>
      </w:pPr>
      <w:r>
        <w:rPr>
          <w:b/>
          <w:noProof/>
          <w:sz w:val="24"/>
          <w:szCs w:val="24"/>
          <w:lang w:val="en-US"/>
        </w:rPr>
        <mc:AlternateContent>
          <mc:Choice Requires="wps">
            <w:drawing>
              <wp:anchor distT="0" distB="0" distL="114300" distR="114300" simplePos="0" relativeHeight="251666432" behindDoc="0" locked="0" layoutInCell="1" allowOverlap="1" wp14:anchorId="20502360" wp14:editId="3220F095">
                <wp:simplePos x="0" y="0"/>
                <wp:positionH relativeFrom="column">
                  <wp:posOffset>-114300</wp:posOffset>
                </wp:positionH>
                <wp:positionV relativeFrom="paragraph">
                  <wp:posOffset>106680</wp:posOffset>
                </wp:positionV>
                <wp:extent cx="3086100" cy="2171700"/>
                <wp:effectExtent l="0" t="0" r="38100" b="38100"/>
                <wp:wrapSquare wrapText="bothSides"/>
                <wp:docPr id="11" name="Text Box 11"/>
                <wp:cNvGraphicFramePr/>
                <a:graphic xmlns:a="http://schemas.openxmlformats.org/drawingml/2006/main">
                  <a:graphicData uri="http://schemas.microsoft.com/office/word/2010/wordprocessingShape">
                    <wps:wsp>
                      <wps:cNvSpPr txBox="1"/>
                      <wps:spPr>
                        <a:xfrm>
                          <a:off x="0" y="0"/>
                          <a:ext cx="3086100" cy="21717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9B92585" w14:textId="34BA598C" w:rsidR="003D305C" w:rsidRPr="00BC3053" w:rsidRDefault="003D305C">
                            <w:pPr>
                              <w:rPr>
                                <w:b/>
                              </w:rPr>
                            </w:pPr>
                            <w:r>
                              <w:rPr>
                                <w:b/>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0" type="#_x0000_t202" style="position:absolute;left:0;text-align:left;margin-left:-8.95pt;margin-top:8.4pt;width:243pt;height:171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" filled="f" strokecolor="black [3213]">
                <v:textbox>
                  <w:txbxContent>
                    <w:p w14:paraId="39B92585" w14:textId="34BA598C" w:rsidR="006F176B" w:rsidRPr="00BC3053" w:rsidRDefault="006F176B">
                      <w:pPr>
                        <w:rPr>
                          <w:b/>
                        </w:rPr>
                      </w:pPr>
                      <w:r>
                        <w:rPr>
                          <w:b/>
                        </w:rPr>
                        <w:t>Importance</w:t>
                      </w:r>
                    </w:p>
                  </w:txbxContent>
                </v:textbox>
                <w10:wrap type="square"/>
              </v:shape>
            </w:pict>
          </mc:Fallback>
        </mc:AlternateContent>
      </w:r>
    </w:p>
    <w:p w14:paraId="58778D30" w14:textId="5230F80E" w:rsidR="009854D2" w:rsidRDefault="009854D2" w:rsidP="00D71123">
      <w:pPr>
        <w:jc w:val="center"/>
        <w:rPr>
          <w:b/>
          <w:sz w:val="24"/>
          <w:szCs w:val="24"/>
        </w:rPr>
      </w:pPr>
    </w:p>
    <w:p w14:paraId="7D7041BA" w14:textId="77777777" w:rsidR="009854D2" w:rsidRDefault="009854D2" w:rsidP="00D71123">
      <w:pPr>
        <w:jc w:val="center"/>
        <w:rPr>
          <w:b/>
          <w:sz w:val="24"/>
          <w:szCs w:val="24"/>
        </w:rPr>
      </w:pPr>
    </w:p>
    <w:p w14:paraId="56966DDC" w14:textId="77777777" w:rsidR="009854D2" w:rsidRDefault="009854D2" w:rsidP="00D71123">
      <w:pPr>
        <w:jc w:val="center"/>
        <w:rPr>
          <w:b/>
          <w:sz w:val="24"/>
          <w:szCs w:val="24"/>
        </w:rPr>
      </w:pPr>
    </w:p>
    <w:p w14:paraId="64018356" w14:textId="77777777" w:rsidR="009854D2" w:rsidRDefault="009854D2" w:rsidP="00D71123">
      <w:pPr>
        <w:jc w:val="center"/>
        <w:rPr>
          <w:b/>
          <w:sz w:val="24"/>
          <w:szCs w:val="24"/>
        </w:rPr>
      </w:pPr>
    </w:p>
    <w:p w14:paraId="29186218" w14:textId="77777777" w:rsidR="009854D2" w:rsidRDefault="009854D2" w:rsidP="00D71123">
      <w:pPr>
        <w:jc w:val="center"/>
        <w:rPr>
          <w:b/>
          <w:sz w:val="24"/>
          <w:szCs w:val="24"/>
        </w:rPr>
      </w:pPr>
    </w:p>
    <w:p w14:paraId="59080CC1" w14:textId="77777777" w:rsidR="00BC3053" w:rsidRDefault="00BC3053" w:rsidP="00D71123">
      <w:pPr>
        <w:jc w:val="center"/>
        <w:rPr>
          <w:b/>
          <w:sz w:val="24"/>
          <w:szCs w:val="24"/>
        </w:rPr>
      </w:pPr>
    </w:p>
    <w:p w14:paraId="1C3DEB24" w14:textId="4527B6B5" w:rsidR="00BC3053" w:rsidRPr="00CD4DC9" w:rsidRDefault="00BC3053" w:rsidP="00BC3053">
      <w:pPr>
        <w:pBdr>
          <w:top w:val="single" w:sz="4" w:space="1" w:color="auto"/>
          <w:left w:val="single" w:sz="4" w:space="4" w:color="auto"/>
          <w:bottom w:val="single" w:sz="4" w:space="1" w:color="auto"/>
          <w:right w:val="single" w:sz="4" w:space="4" w:color="auto"/>
        </w:pBdr>
        <w:rPr>
          <w:b/>
          <w:sz w:val="24"/>
          <w:szCs w:val="24"/>
        </w:rPr>
      </w:pPr>
      <w:r w:rsidRPr="00CD4DC9">
        <w:rPr>
          <w:b/>
          <w:sz w:val="24"/>
          <w:szCs w:val="24"/>
        </w:rPr>
        <w:t>Panther Incident</w:t>
      </w:r>
      <w:r w:rsidR="006F176B">
        <w:rPr>
          <w:b/>
          <w:sz w:val="24"/>
          <w:szCs w:val="24"/>
        </w:rPr>
        <w:t xml:space="preserve"> – April 1911</w:t>
      </w:r>
    </w:p>
    <w:p w14:paraId="0E727BE7" w14:textId="743BAD1A" w:rsidR="00BC3053" w:rsidRPr="00CD4DC9" w:rsidRDefault="006F176B" w:rsidP="00BC3053">
      <w:pPr>
        <w:pBdr>
          <w:top w:val="single" w:sz="4" w:space="1" w:color="auto"/>
          <w:left w:val="single" w:sz="4" w:space="4" w:color="auto"/>
          <w:bottom w:val="single" w:sz="4" w:space="1" w:color="auto"/>
          <w:right w:val="single" w:sz="4" w:space="4" w:color="auto"/>
        </w:pBdr>
        <w:rPr>
          <w:sz w:val="24"/>
          <w:szCs w:val="24"/>
        </w:rPr>
      </w:pPr>
      <w:r>
        <w:rPr>
          <w:b/>
          <w:noProof/>
          <w:sz w:val="24"/>
          <w:szCs w:val="24"/>
          <w:lang w:val="en-US"/>
        </w:rPr>
        <mc:AlternateContent>
          <mc:Choice Requires="wps">
            <w:drawing>
              <wp:anchor distT="0" distB="0" distL="114300" distR="114300" simplePos="0" relativeHeight="251668480" behindDoc="0" locked="0" layoutInCell="1" allowOverlap="1" wp14:anchorId="2F314A6E" wp14:editId="11419003">
                <wp:simplePos x="0" y="0"/>
                <wp:positionH relativeFrom="column">
                  <wp:posOffset>2971800</wp:posOffset>
                </wp:positionH>
                <wp:positionV relativeFrom="paragraph">
                  <wp:posOffset>2156460</wp:posOffset>
                </wp:positionV>
                <wp:extent cx="2743200" cy="1943100"/>
                <wp:effectExtent l="0" t="0" r="25400" b="38100"/>
                <wp:wrapSquare wrapText="bothSides"/>
                <wp:docPr id="13" name="Text Box 13"/>
                <wp:cNvGraphicFramePr/>
                <a:graphic xmlns:a="http://schemas.openxmlformats.org/drawingml/2006/main">
                  <a:graphicData uri="http://schemas.microsoft.com/office/word/2010/wordprocessingShape">
                    <wps:wsp>
                      <wps:cNvSpPr txBox="1"/>
                      <wps:spPr>
                        <a:xfrm>
                          <a:off x="0" y="0"/>
                          <a:ext cx="2743200" cy="19431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8E34065" w14:textId="77777777" w:rsidR="003D305C" w:rsidRDefault="003D30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3" o:spid="_x0000_s1031" type="#_x0000_t202" style="position:absolute;margin-left:234pt;margin-top:169.8pt;width:3in;height:153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" filled="f" strokecolor="black [3213]">
                <v:textbox>
                  <w:txbxContent>
                    <w:p w14:paraId="68E34065" w14:textId="77777777" w:rsidR="006F176B" w:rsidRDefault="006F176B"/>
                  </w:txbxContent>
                </v:textbox>
                <w10:wrap type="square"/>
              </v:shape>
            </w:pict>
          </mc:Fallback>
        </mc:AlternateContent>
      </w:r>
      <w:r w:rsidR="00BC3053" w:rsidRPr="00CD4DC9">
        <w:rPr>
          <w:sz w:val="24"/>
          <w:szCs w:val="24"/>
        </w:rPr>
        <w:t>The Moroccans rebel against the</w:t>
      </w:r>
      <w:r w:rsidR="0079680A">
        <w:rPr>
          <w:sz w:val="24"/>
          <w:szCs w:val="24"/>
        </w:rPr>
        <w:t>ir leader the</w:t>
      </w:r>
      <w:r w:rsidR="00BC3053" w:rsidRPr="00CD4DC9">
        <w:rPr>
          <w:sz w:val="24"/>
          <w:szCs w:val="24"/>
        </w:rPr>
        <w:t xml:space="preserve"> Sultan. France sends troops to </w:t>
      </w:r>
      <w:r w:rsidR="0079680A">
        <w:rPr>
          <w:sz w:val="24"/>
          <w:szCs w:val="24"/>
        </w:rPr>
        <w:t>stop</w:t>
      </w:r>
      <w:r w:rsidR="00BC3053" w:rsidRPr="00CD4DC9">
        <w:rPr>
          <w:sz w:val="24"/>
          <w:szCs w:val="24"/>
        </w:rPr>
        <w:t xml:space="preserve"> the rebellion, to which Germany agrees. Germany then sends a g</w:t>
      </w:r>
      <w:r w:rsidR="00BC3053">
        <w:rPr>
          <w:sz w:val="24"/>
          <w:szCs w:val="24"/>
        </w:rPr>
        <w:t>unboat into the harbour at Fez, which they say is to protect German citizens but was actually to show they were a great power which</w:t>
      </w:r>
      <w:r w:rsidR="003D305C">
        <w:rPr>
          <w:sz w:val="24"/>
          <w:szCs w:val="24"/>
        </w:rPr>
        <w:t xml:space="preserve"> would have to be consulted in c</w:t>
      </w:r>
      <w:r w:rsidR="00BC3053">
        <w:rPr>
          <w:sz w:val="24"/>
          <w:szCs w:val="24"/>
        </w:rPr>
        <w:t xml:space="preserve">olonial matters. </w:t>
      </w:r>
      <w:r w:rsidR="00BC3053" w:rsidRPr="00CD4DC9">
        <w:rPr>
          <w:sz w:val="24"/>
          <w:szCs w:val="24"/>
        </w:rPr>
        <w:t>This provocative act creates a second Moroccan conference, in which France takes full control of Morocco in return for giving Germany a portion of French Equatorial Africa which was added to Cameroon.</w:t>
      </w:r>
      <w:r w:rsidR="00BC3053">
        <w:rPr>
          <w:sz w:val="24"/>
          <w:szCs w:val="24"/>
        </w:rPr>
        <w:t xml:space="preserve"> Crucially once again Britain supports France, convincing Germany that it is being surrounded by its enemies. Many in Germany now believe that negotiations are not getting them the outcomes that are deserving of a Great Power and started to look for other alternatives.</w:t>
      </w:r>
    </w:p>
    <w:p w14:paraId="07D279A3" w14:textId="62931F42" w:rsidR="006F176B" w:rsidRDefault="006F176B" w:rsidP="006F176B">
      <w:pPr>
        <w:rPr>
          <w:b/>
          <w:sz w:val="24"/>
          <w:szCs w:val="24"/>
        </w:rPr>
      </w:pPr>
      <w:r>
        <w:rPr>
          <w:b/>
          <w:noProof/>
          <w:sz w:val="24"/>
          <w:szCs w:val="24"/>
          <w:lang w:val="en-US"/>
        </w:rPr>
        <mc:AlternateContent>
          <mc:Choice Requires="wps">
            <w:drawing>
              <wp:anchor distT="0" distB="0" distL="114300" distR="114300" simplePos="0" relativeHeight="251667456" behindDoc="0" locked="0" layoutInCell="1" allowOverlap="1" wp14:anchorId="3F713EF5" wp14:editId="41230576">
                <wp:simplePos x="0" y="0"/>
                <wp:positionH relativeFrom="column">
                  <wp:posOffset>0</wp:posOffset>
                </wp:positionH>
                <wp:positionV relativeFrom="paragraph">
                  <wp:posOffset>85090</wp:posOffset>
                </wp:positionV>
                <wp:extent cx="2743200" cy="1943100"/>
                <wp:effectExtent l="0" t="0" r="25400" b="38100"/>
                <wp:wrapSquare wrapText="bothSides"/>
                <wp:docPr id="12" name="Text Box 12"/>
                <wp:cNvGraphicFramePr/>
                <a:graphic xmlns:a="http://schemas.openxmlformats.org/drawingml/2006/main">
                  <a:graphicData uri="http://schemas.microsoft.com/office/word/2010/wordprocessingShape">
                    <wps:wsp>
                      <wps:cNvSpPr txBox="1"/>
                      <wps:spPr>
                        <a:xfrm>
                          <a:off x="0" y="0"/>
                          <a:ext cx="2743200" cy="19431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23E852A" w14:textId="77777777" w:rsidR="003D305C" w:rsidRDefault="003D305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2" o:spid="_x0000_s1032" type="#_x0000_t202" style="position:absolute;margin-left:0;margin-top:6.7pt;width:3in;height:153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" filled="f" strokecolor="black [3213]">
                <v:textbox>
                  <w:txbxContent>
                    <w:p w14:paraId="023E852A" w14:textId="77777777" w:rsidR="006F176B" w:rsidRDefault="006F176B"/>
                  </w:txbxContent>
                </v:textbox>
                <w10:wrap type="square"/>
              </v:shape>
            </w:pict>
          </mc:Fallback>
        </mc:AlternateContent>
      </w:r>
    </w:p>
    <w:p w14:paraId="344D8A3D" w14:textId="1E7A5671" w:rsidR="006F176B" w:rsidRPr="00CD4DC9" w:rsidRDefault="006F176B" w:rsidP="006F176B">
      <w:pPr>
        <w:pBdr>
          <w:top w:val="single" w:sz="4" w:space="1" w:color="auto"/>
          <w:left w:val="single" w:sz="4" w:space="4" w:color="auto"/>
          <w:bottom w:val="single" w:sz="4" w:space="1" w:color="auto"/>
          <w:right w:val="single" w:sz="4" w:space="4" w:color="auto"/>
        </w:pBdr>
        <w:rPr>
          <w:b/>
          <w:sz w:val="24"/>
          <w:szCs w:val="24"/>
        </w:rPr>
      </w:pPr>
      <w:r w:rsidRPr="00CD4DC9">
        <w:rPr>
          <w:b/>
          <w:sz w:val="24"/>
          <w:szCs w:val="24"/>
        </w:rPr>
        <w:t>Italo-Ottoman War</w:t>
      </w:r>
      <w:r>
        <w:rPr>
          <w:b/>
          <w:sz w:val="24"/>
          <w:szCs w:val="24"/>
        </w:rPr>
        <w:t xml:space="preserve"> – September 1911 to October 1912</w:t>
      </w:r>
    </w:p>
    <w:p w14:paraId="1DBD185C" w14:textId="6435D9FF" w:rsidR="006F176B" w:rsidRPr="00CD4DC9" w:rsidRDefault="006F176B" w:rsidP="006F176B">
      <w:pPr>
        <w:pBdr>
          <w:top w:val="single" w:sz="4" w:space="1" w:color="auto"/>
          <w:left w:val="single" w:sz="4" w:space="4" w:color="auto"/>
          <w:bottom w:val="single" w:sz="4" w:space="1" w:color="auto"/>
          <w:right w:val="single" w:sz="4" w:space="4" w:color="auto"/>
        </w:pBdr>
        <w:rPr>
          <w:sz w:val="24"/>
          <w:szCs w:val="24"/>
        </w:rPr>
      </w:pPr>
      <w:r w:rsidRPr="00CD4DC9">
        <w:rPr>
          <w:sz w:val="24"/>
          <w:szCs w:val="24"/>
        </w:rPr>
        <w:t>A short war for the possession of Italy.</w:t>
      </w:r>
      <w:r>
        <w:rPr>
          <w:sz w:val="24"/>
          <w:szCs w:val="24"/>
        </w:rPr>
        <w:t xml:space="preserve"> This emboldened the nations in the Balkans to unite to try and expel the Turks out of Europe. The war had the unin</w:t>
      </w:r>
      <w:r w:rsidR="003D305C">
        <w:rPr>
          <w:sz w:val="24"/>
          <w:szCs w:val="24"/>
        </w:rPr>
        <w:t>t</w:t>
      </w:r>
      <w:r>
        <w:rPr>
          <w:sz w:val="24"/>
          <w:szCs w:val="24"/>
        </w:rPr>
        <w:t>ended effect of nearly bankrupting Italy, making it unwilling to join any war in 1914.</w:t>
      </w:r>
    </w:p>
    <w:p w14:paraId="5A32E219" w14:textId="77777777" w:rsidR="006F176B" w:rsidRDefault="006F176B" w:rsidP="006F176B">
      <w:pPr>
        <w:rPr>
          <w:b/>
          <w:sz w:val="24"/>
          <w:szCs w:val="24"/>
        </w:rPr>
      </w:pPr>
    </w:p>
    <w:p w14:paraId="6D18B94A" w14:textId="6BADB726" w:rsidR="006F176B" w:rsidRPr="00CD4DC9" w:rsidRDefault="006F176B" w:rsidP="006F176B">
      <w:pPr>
        <w:pBdr>
          <w:top w:val="single" w:sz="4" w:space="1" w:color="auto"/>
          <w:left w:val="single" w:sz="4" w:space="4" w:color="auto"/>
          <w:bottom w:val="single" w:sz="4" w:space="1" w:color="auto"/>
          <w:right w:val="single" w:sz="4" w:space="4" w:color="auto"/>
        </w:pBdr>
        <w:rPr>
          <w:sz w:val="24"/>
          <w:szCs w:val="24"/>
        </w:rPr>
      </w:pPr>
      <w:r w:rsidRPr="00CD4DC9">
        <w:rPr>
          <w:b/>
          <w:sz w:val="24"/>
          <w:szCs w:val="24"/>
        </w:rPr>
        <w:t>The Balkan Alliance is Complete</w:t>
      </w:r>
      <w:r w:rsidR="004D36A8">
        <w:rPr>
          <w:b/>
          <w:sz w:val="24"/>
          <w:szCs w:val="24"/>
        </w:rPr>
        <w:t xml:space="preserve"> – March 1912</w:t>
      </w:r>
    </w:p>
    <w:p w14:paraId="18D31914" w14:textId="0DCE23CF" w:rsidR="006F176B" w:rsidRPr="004D36A8" w:rsidRDefault="004D36A8" w:rsidP="004D36A8">
      <w:pPr>
        <w:pBdr>
          <w:top w:val="single" w:sz="4" w:space="1" w:color="auto"/>
          <w:left w:val="single" w:sz="4" w:space="4" w:color="auto"/>
          <w:bottom w:val="single" w:sz="4" w:space="1" w:color="auto"/>
          <w:right w:val="single" w:sz="4" w:space="4" w:color="auto"/>
        </w:pBdr>
        <w:rPr>
          <w:sz w:val="24"/>
          <w:szCs w:val="24"/>
        </w:rPr>
      </w:pPr>
      <w:r>
        <w:rPr>
          <w:b/>
          <w:noProof/>
          <w:sz w:val="24"/>
          <w:szCs w:val="24"/>
          <w:lang w:val="en-US"/>
        </w:rPr>
        <mc:AlternateContent>
          <mc:Choice Requires="wps">
            <w:drawing>
              <wp:anchor distT="0" distB="0" distL="114300" distR="114300" simplePos="0" relativeHeight="251670528" behindDoc="0" locked="0" layoutInCell="1" allowOverlap="1" wp14:anchorId="2A49B993" wp14:editId="138EA984">
                <wp:simplePos x="0" y="0"/>
                <wp:positionH relativeFrom="column">
                  <wp:posOffset>-114300</wp:posOffset>
                </wp:positionH>
                <wp:positionV relativeFrom="paragraph">
                  <wp:posOffset>858520</wp:posOffset>
                </wp:positionV>
                <wp:extent cx="5829300" cy="685800"/>
                <wp:effectExtent l="0" t="0" r="38100" b="25400"/>
                <wp:wrapSquare wrapText="bothSides"/>
                <wp:docPr id="16" name="Text Box 16"/>
                <wp:cNvGraphicFramePr/>
                <a:graphic xmlns:a="http://schemas.openxmlformats.org/drawingml/2006/main">
                  <a:graphicData uri="http://schemas.microsoft.com/office/word/2010/wordprocessingShape">
                    <wps:wsp>
                      <wps:cNvSpPr txBox="1"/>
                      <wps:spPr>
                        <a:xfrm>
                          <a:off x="0" y="0"/>
                          <a:ext cx="5829300" cy="6858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E64E90E" w14:textId="6309E61F" w:rsidR="003D305C" w:rsidRPr="004D36A8" w:rsidRDefault="003D305C">
                            <w:pPr>
                              <w:rPr>
                                <w:b/>
                              </w:rPr>
                            </w:pPr>
                            <w:r>
                              <w:rPr>
                                <w:b/>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6" o:spid="_x0000_s1033" type="#_x0000_t202" style="position:absolute;margin-left:-8.95pt;margin-top:67.6pt;width:459pt;height:54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" filled="f" strokecolor="black [3213]">
                <v:textbox>
                  <w:txbxContent>
                    <w:p w14:paraId="4E64E90E" w14:textId="6309E61F" w:rsidR="004D36A8" w:rsidRPr="004D36A8" w:rsidRDefault="004D36A8">
                      <w:pPr>
                        <w:rPr>
                          <w:b/>
                        </w:rPr>
                      </w:pPr>
                      <w:r>
                        <w:rPr>
                          <w:b/>
                        </w:rPr>
                        <w:t>Importance</w:t>
                      </w:r>
                    </w:p>
                  </w:txbxContent>
                </v:textbox>
                <w10:wrap type="square"/>
              </v:shape>
            </w:pict>
          </mc:Fallback>
        </mc:AlternateContent>
      </w:r>
      <w:r w:rsidR="006F176B" w:rsidRPr="00CD4DC9">
        <w:rPr>
          <w:sz w:val="24"/>
          <w:szCs w:val="24"/>
        </w:rPr>
        <w:t>Encouraged by Italy – Bulgaria</w:t>
      </w:r>
      <w:r w:rsidR="006F176B">
        <w:rPr>
          <w:sz w:val="24"/>
          <w:szCs w:val="24"/>
        </w:rPr>
        <w:t xml:space="preserve"> (Greek ally)</w:t>
      </w:r>
      <w:r w:rsidR="006F176B" w:rsidRPr="00CD4DC9">
        <w:rPr>
          <w:sz w:val="24"/>
          <w:szCs w:val="24"/>
        </w:rPr>
        <w:t xml:space="preserve"> and Serbia</w:t>
      </w:r>
      <w:r w:rsidR="006F176B">
        <w:rPr>
          <w:sz w:val="24"/>
          <w:szCs w:val="24"/>
        </w:rPr>
        <w:t xml:space="preserve"> (Montenegran ally)</w:t>
      </w:r>
      <w:r w:rsidR="006F176B" w:rsidRPr="00CD4DC9">
        <w:rPr>
          <w:sz w:val="24"/>
          <w:szCs w:val="24"/>
        </w:rPr>
        <w:t xml:space="preserve"> sign a secret treaty with Russian assistance. It provides for joint military action and division of conquests.</w:t>
      </w:r>
      <w:r w:rsidR="006F176B">
        <w:rPr>
          <w:sz w:val="24"/>
          <w:szCs w:val="24"/>
        </w:rPr>
        <w:t xml:space="preserve"> Originally meant to oppose Austria-Hungary it will be first used against the Ottoman Empire</w:t>
      </w:r>
    </w:p>
    <w:p w14:paraId="1150F519" w14:textId="008CB376" w:rsidR="006F176B" w:rsidRPr="00CD4DC9" w:rsidRDefault="003777B8" w:rsidP="003777B8">
      <w:pPr>
        <w:pBdr>
          <w:top w:val="single" w:sz="4" w:space="1" w:color="auto"/>
          <w:left w:val="single" w:sz="4" w:space="4" w:color="auto"/>
          <w:bottom w:val="single" w:sz="4" w:space="1" w:color="auto"/>
          <w:right w:val="single" w:sz="4" w:space="4" w:color="auto"/>
        </w:pBdr>
        <w:rPr>
          <w:b/>
          <w:sz w:val="24"/>
          <w:szCs w:val="24"/>
        </w:rPr>
      </w:pPr>
      <w:r w:rsidRPr="00CD4DC9">
        <w:rPr>
          <w:b/>
          <w:sz w:val="24"/>
          <w:szCs w:val="24"/>
        </w:rPr>
        <w:t>First Balkan War</w:t>
      </w:r>
      <w:r w:rsidR="004D36A8">
        <w:rPr>
          <w:b/>
          <w:sz w:val="24"/>
          <w:szCs w:val="24"/>
        </w:rPr>
        <w:t xml:space="preserve"> – October 1912 to May 1913</w:t>
      </w:r>
    </w:p>
    <w:p w14:paraId="1E7BE517" w14:textId="23DEC0DF" w:rsidR="003777B8" w:rsidRPr="00CD4DC9" w:rsidRDefault="003777B8" w:rsidP="003777B8">
      <w:pPr>
        <w:pBdr>
          <w:top w:val="single" w:sz="4" w:space="1" w:color="auto"/>
          <w:left w:val="single" w:sz="4" w:space="4" w:color="auto"/>
          <w:bottom w:val="single" w:sz="4" w:space="1" w:color="auto"/>
          <w:right w:val="single" w:sz="4" w:space="4" w:color="auto"/>
        </w:pBdr>
        <w:rPr>
          <w:sz w:val="24"/>
          <w:szCs w:val="24"/>
        </w:rPr>
      </w:pPr>
      <w:r w:rsidRPr="00CD4DC9">
        <w:rPr>
          <w:sz w:val="24"/>
          <w:szCs w:val="24"/>
        </w:rPr>
        <w:t>Bulgaria, Serbia, Greece and Montenegro for</w:t>
      </w:r>
      <w:r w:rsidR="00410F16">
        <w:rPr>
          <w:sz w:val="24"/>
          <w:szCs w:val="24"/>
        </w:rPr>
        <w:t>m the Balkan League and attack T</w:t>
      </w:r>
      <w:r w:rsidRPr="00CD4DC9">
        <w:rPr>
          <w:sz w:val="24"/>
          <w:szCs w:val="24"/>
        </w:rPr>
        <w:t>urkey, driving them to the walls of Constantinople.</w:t>
      </w:r>
      <w:r w:rsidR="00410F16">
        <w:rPr>
          <w:sz w:val="24"/>
          <w:szCs w:val="24"/>
        </w:rPr>
        <w:t xml:space="preserve"> Russia encouraged the Balkan League, as it had designs on Ottoman t</w:t>
      </w:r>
      <w:r w:rsidR="0079680A">
        <w:rPr>
          <w:sz w:val="24"/>
          <w:szCs w:val="24"/>
        </w:rPr>
        <w:t xml:space="preserve">erritory and as a way to </w:t>
      </w:r>
      <w:r w:rsidR="00410F16">
        <w:rPr>
          <w:sz w:val="24"/>
          <w:szCs w:val="24"/>
        </w:rPr>
        <w:t>balance Aus</w:t>
      </w:r>
      <w:r w:rsidR="0079680A">
        <w:rPr>
          <w:sz w:val="24"/>
          <w:szCs w:val="24"/>
        </w:rPr>
        <w:t>tro-Hungarian power. France told</w:t>
      </w:r>
      <w:bookmarkStart w:id="0" w:name="_GoBack"/>
      <w:bookmarkEnd w:id="0"/>
      <w:r w:rsidR="00410F16">
        <w:rPr>
          <w:sz w:val="24"/>
          <w:szCs w:val="24"/>
        </w:rPr>
        <w:t xml:space="preserve"> Russia it would not go to war for the Balkan League and Germany cautioned Austro-Hungary.</w:t>
      </w:r>
    </w:p>
    <w:p w14:paraId="12105F87" w14:textId="6784DFB2" w:rsidR="003777B8" w:rsidRPr="00CD4DC9" w:rsidRDefault="006F176B" w:rsidP="003777B8">
      <w:pPr>
        <w:rPr>
          <w:b/>
          <w:sz w:val="24"/>
          <w:szCs w:val="24"/>
        </w:rPr>
      </w:pPr>
      <w:r>
        <w:rPr>
          <w:b/>
          <w:noProof/>
          <w:sz w:val="24"/>
          <w:szCs w:val="24"/>
          <w:lang w:val="en-US"/>
        </w:rPr>
        <mc:AlternateContent>
          <mc:Choice Requires="wps">
            <w:drawing>
              <wp:anchor distT="0" distB="0" distL="114300" distR="114300" simplePos="0" relativeHeight="251669504" behindDoc="0" locked="0" layoutInCell="1" allowOverlap="1" wp14:anchorId="6F86944A" wp14:editId="41C14628">
                <wp:simplePos x="0" y="0"/>
                <wp:positionH relativeFrom="column">
                  <wp:posOffset>2514600</wp:posOffset>
                </wp:positionH>
                <wp:positionV relativeFrom="paragraph">
                  <wp:posOffset>102870</wp:posOffset>
                </wp:positionV>
                <wp:extent cx="3314700" cy="2628900"/>
                <wp:effectExtent l="0" t="0" r="0" b="12700"/>
                <wp:wrapSquare wrapText="bothSides"/>
                <wp:docPr id="14" name="Text Box 14"/>
                <wp:cNvGraphicFramePr/>
                <a:graphic xmlns:a="http://schemas.openxmlformats.org/drawingml/2006/main">
                  <a:graphicData uri="http://schemas.microsoft.com/office/word/2010/wordprocessingShape">
                    <wps:wsp>
                      <wps:cNvSpPr txBox="1"/>
                      <wps:spPr>
                        <a:xfrm>
                          <a:off x="0" y="0"/>
                          <a:ext cx="3314700" cy="26289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B80900F" w14:textId="2E802ED1" w:rsidR="003D305C" w:rsidRDefault="003D305C">
                            <w:r>
                              <w:rPr>
                                <w:noProof/>
                                <w:lang w:val="en-US"/>
                              </w:rPr>
                              <w:drawing>
                                <wp:inline distT="0" distB="0" distL="0" distR="0" wp14:anchorId="2CEFD9C0" wp14:editId="35E23439">
                                  <wp:extent cx="3003144" cy="2660400"/>
                                  <wp:effectExtent l="0" t="0" r="0" b="698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03144" cy="26604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4" o:spid="_x0000_s1034" type="#_x0000_t202" style="position:absolute;margin-left:198pt;margin-top:8.1pt;width:261pt;height:207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" filled="f" stroked="f">
                <v:textbox>
                  <w:txbxContent>
                    <w:p w14:paraId="5B80900F" w14:textId="2E802ED1" w:rsidR="006F176B" w:rsidRDefault="006F176B">
                      <w:r>
                        <w:rPr>
                          <w:noProof/>
                          <w:lang w:val="en-US"/>
                        </w:rPr>
                        <w:drawing>
                          <wp:inline distT="0" distB="0" distL="0" distR="0" wp14:anchorId="2CEFD9C0" wp14:editId="35E23439">
                            <wp:extent cx="3003144" cy="2660400"/>
                            <wp:effectExtent l="0" t="0" r="0" b="6985"/>
                            <wp:docPr id="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03144" cy="2660400"/>
                                    </a:xfrm>
                                    <a:prstGeom prst="rect">
                                      <a:avLst/>
                                    </a:prstGeom>
                                    <a:noFill/>
                                    <a:ln>
                                      <a:noFill/>
                                    </a:ln>
                                  </pic:spPr>
                                </pic:pic>
                              </a:graphicData>
                            </a:graphic>
                          </wp:inline>
                        </w:drawing>
                      </w:r>
                    </w:p>
                  </w:txbxContent>
                </v:textbox>
                <w10:wrap type="square"/>
              </v:shape>
            </w:pict>
          </mc:Fallback>
        </mc:AlternateContent>
      </w:r>
    </w:p>
    <w:p w14:paraId="0078AD49" w14:textId="5AE31D71" w:rsidR="00CD4DC9" w:rsidRDefault="004D36A8" w:rsidP="00D71123">
      <w:pPr>
        <w:rPr>
          <w:sz w:val="24"/>
          <w:szCs w:val="24"/>
        </w:rPr>
      </w:pPr>
      <w:r>
        <w:rPr>
          <w:noProof/>
          <w:sz w:val="24"/>
          <w:szCs w:val="24"/>
          <w:lang w:val="en-US"/>
        </w:rPr>
        <mc:AlternateContent>
          <mc:Choice Requires="wps">
            <w:drawing>
              <wp:anchor distT="0" distB="0" distL="114300" distR="114300" simplePos="0" relativeHeight="251671552" behindDoc="0" locked="0" layoutInCell="1" allowOverlap="1" wp14:anchorId="55ED68D1" wp14:editId="3CCAF6C7">
                <wp:simplePos x="0" y="0"/>
                <wp:positionH relativeFrom="column">
                  <wp:posOffset>-114300</wp:posOffset>
                </wp:positionH>
                <wp:positionV relativeFrom="paragraph">
                  <wp:posOffset>26670</wp:posOffset>
                </wp:positionV>
                <wp:extent cx="2400300" cy="2286000"/>
                <wp:effectExtent l="0" t="0" r="38100" b="25400"/>
                <wp:wrapSquare wrapText="bothSides"/>
                <wp:docPr id="17" name="Text Box 17"/>
                <wp:cNvGraphicFramePr/>
                <a:graphic xmlns:a="http://schemas.openxmlformats.org/drawingml/2006/main">
                  <a:graphicData uri="http://schemas.microsoft.com/office/word/2010/wordprocessingShape">
                    <wps:wsp>
                      <wps:cNvSpPr txBox="1"/>
                      <wps:spPr>
                        <a:xfrm>
                          <a:off x="0" y="0"/>
                          <a:ext cx="2400300" cy="22860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BEDD31A" w14:textId="5169F394" w:rsidR="003D305C" w:rsidRPr="004D36A8" w:rsidRDefault="003D305C">
                            <w:pPr>
                              <w:rPr>
                                <w:b/>
                              </w:rPr>
                            </w:pPr>
                            <w:r w:rsidRPr="004D36A8">
                              <w:rPr>
                                <w:b/>
                              </w:rPr>
                              <w:t>Importance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35" type="#_x0000_t202" style="position:absolute;margin-left:-8.95pt;margin-top:2.1pt;width:189pt;height:180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" filled="f" strokecolor="black [3213]">
                <v:textbox>
                  <w:txbxContent>
                    <w:p w14:paraId="0BEDD31A" w14:textId="5169F394" w:rsidR="004D36A8" w:rsidRPr="004D36A8" w:rsidRDefault="004D36A8">
                      <w:pPr>
                        <w:rPr>
                          <w:b/>
                        </w:rPr>
                      </w:pPr>
                      <w:r w:rsidRPr="004D36A8">
                        <w:rPr>
                          <w:b/>
                        </w:rPr>
                        <w:t>Importance</w:t>
                      </w:r>
                    </w:p>
                  </w:txbxContent>
                </v:textbox>
                <w10:wrap type="square"/>
              </v:shape>
            </w:pict>
          </mc:Fallback>
        </mc:AlternateContent>
      </w:r>
    </w:p>
    <w:p w14:paraId="72FF1591" w14:textId="314C5A55" w:rsidR="004D36A8" w:rsidRPr="00CD4DC9" w:rsidRDefault="004D36A8" w:rsidP="004D36A8">
      <w:pPr>
        <w:pBdr>
          <w:top w:val="single" w:sz="4" w:space="1" w:color="auto"/>
          <w:left w:val="single" w:sz="4" w:space="4" w:color="auto"/>
          <w:bottom w:val="single" w:sz="4" w:space="1" w:color="auto"/>
          <w:right w:val="single" w:sz="4" w:space="4" w:color="auto"/>
        </w:pBdr>
        <w:rPr>
          <w:b/>
          <w:sz w:val="24"/>
          <w:szCs w:val="24"/>
        </w:rPr>
      </w:pPr>
      <w:r w:rsidRPr="00CD4DC9">
        <w:rPr>
          <w:b/>
          <w:sz w:val="24"/>
          <w:szCs w:val="24"/>
        </w:rPr>
        <w:t>Treaty of London</w:t>
      </w:r>
      <w:r>
        <w:rPr>
          <w:b/>
          <w:sz w:val="24"/>
          <w:szCs w:val="24"/>
        </w:rPr>
        <w:t xml:space="preserve"> – May 1913</w:t>
      </w:r>
    </w:p>
    <w:p w14:paraId="3EEB3E6F" w14:textId="77777777" w:rsidR="004D36A8" w:rsidRPr="00CD4DC9" w:rsidRDefault="004D36A8" w:rsidP="004D36A8">
      <w:pPr>
        <w:pBdr>
          <w:top w:val="single" w:sz="4" w:space="1" w:color="auto"/>
          <w:left w:val="single" w:sz="4" w:space="4" w:color="auto"/>
          <w:bottom w:val="single" w:sz="4" w:space="1" w:color="auto"/>
          <w:right w:val="single" w:sz="4" w:space="4" w:color="auto"/>
        </w:pBdr>
        <w:rPr>
          <w:sz w:val="24"/>
          <w:szCs w:val="24"/>
        </w:rPr>
      </w:pPr>
      <w:r w:rsidRPr="00CD4DC9">
        <w:rPr>
          <w:sz w:val="24"/>
          <w:szCs w:val="24"/>
        </w:rPr>
        <w:t>This humiliated the Ottomans, bringing the Young Turks to power. They refused to accept the terms and went to war with Bulgaria again. The Russians supported the League but Austro-Hungary would not tolerate a powerful Serbian state to its south. Eventually a compromise was reached, with the creation of Albania, to block Serbian access to the sea.</w:t>
      </w:r>
    </w:p>
    <w:p w14:paraId="7F314C7B" w14:textId="77777777" w:rsidR="006F176B" w:rsidRDefault="006F176B" w:rsidP="00D71123">
      <w:pPr>
        <w:rPr>
          <w:sz w:val="24"/>
          <w:szCs w:val="24"/>
        </w:rPr>
      </w:pPr>
    </w:p>
    <w:p w14:paraId="18772324" w14:textId="01898C4F" w:rsidR="004D36A8" w:rsidRPr="00CD4DC9" w:rsidRDefault="004D36A8" w:rsidP="004D36A8">
      <w:pPr>
        <w:pBdr>
          <w:top w:val="single" w:sz="4" w:space="1" w:color="auto"/>
          <w:left w:val="single" w:sz="4" w:space="4" w:color="auto"/>
          <w:bottom w:val="single" w:sz="4" w:space="1" w:color="auto"/>
          <w:right w:val="single" w:sz="4" w:space="4" w:color="auto"/>
        </w:pBdr>
        <w:rPr>
          <w:b/>
          <w:sz w:val="24"/>
          <w:szCs w:val="24"/>
        </w:rPr>
      </w:pPr>
      <w:r w:rsidRPr="00CD4DC9">
        <w:rPr>
          <w:b/>
          <w:sz w:val="24"/>
          <w:szCs w:val="24"/>
        </w:rPr>
        <w:t>Second Balkan War</w:t>
      </w:r>
      <w:r>
        <w:rPr>
          <w:b/>
          <w:sz w:val="24"/>
          <w:szCs w:val="24"/>
        </w:rPr>
        <w:t xml:space="preserve"> – June to August 1913</w:t>
      </w:r>
    </w:p>
    <w:p w14:paraId="2D8BE8CE" w14:textId="77777777" w:rsidR="004D36A8" w:rsidRPr="00CD4DC9" w:rsidRDefault="004D36A8" w:rsidP="004D36A8">
      <w:pPr>
        <w:pBdr>
          <w:top w:val="single" w:sz="4" w:space="1" w:color="auto"/>
          <w:left w:val="single" w:sz="4" w:space="4" w:color="auto"/>
          <w:bottom w:val="single" w:sz="4" w:space="1" w:color="auto"/>
          <w:right w:val="single" w:sz="4" w:space="4" w:color="auto"/>
        </w:pBdr>
        <w:rPr>
          <w:sz w:val="24"/>
          <w:szCs w:val="24"/>
        </w:rPr>
      </w:pPr>
      <w:r w:rsidRPr="00CD4DC9">
        <w:rPr>
          <w:sz w:val="24"/>
          <w:szCs w:val="24"/>
        </w:rPr>
        <w:t>Bulgaria now attacks Greece and Serbia on 29 June over a perceived injustice over territorial spoils in Macedonia. By 1 Aug</w:t>
      </w:r>
      <w:r>
        <w:rPr>
          <w:sz w:val="24"/>
          <w:szCs w:val="24"/>
        </w:rPr>
        <w:t>ust, Bulgaria had been defeated after Romania joins the conflict</w:t>
      </w:r>
    </w:p>
    <w:p w14:paraId="1ADC8215" w14:textId="77777777" w:rsidR="004D36A8" w:rsidRDefault="004D36A8" w:rsidP="00D71123">
      <w:pPr>
        <w:rPr>
          <w:sz w:val="24"/>
          <w:szCs w:val="24"/>
        </w:rPr>
      </w:pPr>
    </w:p>
    <w:p w14:paraId="1D5957E1" w14:textId="591011B9" w:rsidR="004D36A8" w:rsidRPr="00CD4DC9" w:rsidRDefault="004D36A8" w:rsidP="004D36A8">
      <w:pPr>
        <w:pBdr>
          <w:top w:val="single" w:sz="4" w:space="1" w:color="auto"/>
          <w:left w:val="single" w:sz="4" w:space="4" w:color="auto"/>
          <w:bottom w:val="single" w:sz="4" w:space="1" w:color="auto"/>
          <w:right w:val="single" w:sz="4" w:space="4" w:color="auto"/>
        </w:pBdr>
        <w:rPr>
          <w:sz w:val="24"/>
          <w:szCs w:val="24"/>
        </w:rPr>
      </w:pPr>
      <w:r w:rsidRPr="00CD4DC9">
        <w:rPr>
          <w:b/>
          <w:sz w:val="24"/>
          <w:szCs w:val="24"/>
        </w:rPr>
        <w:t>Peace of Bucharest</w:t>
      </w:r>
      <w:r>
        <w:rPr>
          <w:b/>
          <w:sz w:val="24"/>
          <w:szCs w:val="24"/>
        </w:rPr>
        <w:t xml:space="preserve"> – August 1913</w:t>
      </w:r>
    </w:p>
    <w:p w14:paraId="078D246A" w14:textId="77777777" w:rsidR="004D36A8" w:rsidRPr="00CD4DC9" w:rsidRDefault="004D36A8" w:rsidP="004D36A8">
      <w:pPr>
        <w:pBdr>
          <w:top w:val="single" w:sz="4" w:space="1" w:color="auto"/>
          <w:left w:val="single" w:sz="4" w:space="4" w:color="auto"/>
          <w:bottom w:val="single" w:sz="4" w:space="1" w:color="auto"/>
          <w:right w:val="single" w:sz="4" w:space="4" w:color="auto"/>
        </w:pBdr>
        <w:rPr>
          <w:sz w:val="24"/>
          <w:szCs w:val="24"/>
        </w:rPr>
      </w:pPr>
      <w:r w:rsidRPr="00CD4DC9">
        <w:rPr>
          <w:sz w:val="24"/>
          <w:szCs w:val="24"/>
        </w:rPr>
        <w:t>Bulgaria lost territory to Romania as well as Serbia and Greece. The peace was sufficiently humiliating to Bulgaria that it could never regard the borders as final. The lack of ethnic considerations meant the area was still volatile. Crucially Serbia doubled in size.</w:t>
      </w:r>
    </w:p>
    <w:p w14:paraId="2150117B" w14:textId="71B6BFDD" w:rsidR="006F176B" w:rsidRDefault="004D36A8" w:rsidP="00D71123">
      <w:pPr>
        <w:rPr>
          <w:sz w:val="24"/>
          <w:szCs w:val="24"/>
        </w:rPr>
      </w:pPr>
      <w:r>
        <w:rPr>
          <w:noProof/>
          <w:sz w:val="24"/>
          <w:szCs w:val="24"/>
          <w:lang w:val="en-US"/>
        </w:rPr>
        <mc:AlternateContent>
          <mc:Choice Requires="wps">
            <w:drawing>
              <wp:anchor distT="0" distB="0" distL="114300" distR="114300" simplePos="0" relativeHeight="251672576" behindDoc="0" locked="0" layoutInCell="1" allowOverlap="1" wp14:anchorId="0AEB7DF8" wp14:editId="67D6A046">
                <wp:simplePos x="0" y="0"/>
                <wp:positionH relativeFrom="column">
                  <wp:posOffset>0</wp:posOffset>
                </wp:positionH>
                <wp:positionV relativeFrom="paragraph">
                  <wp:posOffset>-114300</wp:posOffset>
                </wp:positionV>
                <wp:extent cx="5829300" cy="2857500"/>
                <wp:effectExtent l="0" t="0" r="38100" b="38100"/>
                <wp:wrapSquare wrapText="bothSides"/>
                <wp:docPr id="18" name="Text Box 18"/>
                <wp:cNvGraphicFramePr/>
                <a:graphic xmlns:a="http://schemas.openxmlformats.org/drawingml/2006/main">
                  <a:graphicData uri="http://schemas.microsoft.com/office/word/2010/wordprocessingShape">
                    <wps:wsp>
                      <wps:cNvSpPr txBox="1"/>
                      <wps:spPr>
                        <a:xfrm>
                          <a:off x="0" y="0"/>
                          <a:ext cx="5829300" cy="2857500"/>
                        </a:xfrm>
                        <a:prstGeom prst="rect">
                          <a:avLst/>
                        </a:prstGeom>
                        <a:noFill/>
                        <a:ln>
                          <a:solidFill>
                            <a:schemeClr val="tx1"/>
                          </a:solid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4F4B184" w14:textId="2FCF7B8A" w:rsidR="003D305C" w:rsidRPr="004D36A8" w:rsidRDefault="003D305C">
                            <w:pPr>
                              <w:rPr>
                                <w:b/>
                              </w:rPr>
                            </w:pPr>
                            <w:r w:rsidRPr="004D36A8">
                              <w:rPr>
                                <w:b/>
                              </w:rPr>
                              <w:t>Importance of the Balkans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36" type="#_x0000_t202" style="position:absolute;margin-left:0;margin-top:-8.95pt;width:459pt;height:22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" filled="f" strokecolor="black [3213]">
                <v:textbox>
                  <w:txbxContent>
                    <w:p w14:paraId="04F4B184" w14:textId="2FCF7B8A" w:rsidR="004D36A8" w:rsidRPr="004D36A8" w:rsidRDefault="004D36A8">
                      <w:pPr>
                        <w:rPr>
                          <w:b/>
                        </w:rPr>
                      </w:pPr>
                      <w:r w:rsidRPr="004D36A8">
                        <w:rPr>
                          <w:b/>
                        </w:rPr>
                        <w:t>Importance of the Balkans</w:t>
                      </w:r>
                    </w:p>
                  </w:txbxContent>
                </v:textbox>
                <w10:wrap type="square"/>
              </v:shape>
            </w:pict>
          </mc:Fallback>
        </mc:AlternateContent>
      </w:r>
    </w:p>
    <w:p w14:paraId="17BB6CD5" w14:textId="6A4A535F" w:rsidR="006F176B" w:rsidRDefault="004D36A8" w:rsidP="00D71123">
      <w:pPr>
        <w:rPr>
          <w:sz w:val="24"/>
          <w:szCs w:val="24"/>
        </w:rPr>
      </w:pPr>
      <w:r>
        <w:rPr>
          <w:noProof/>
          <w:sz w:val="24"/>
          <w:szCs w:val="24"/>
          <w:lang w:val="en-US"/>
        </w:rPr>
        <w:drawing>
          <wp:anchor distT="0" distB="0" distL="114300" distR="114300" simplePos="0" relativeHeight="251673600" behindDoc="1" locked="0" layoutInCell="1" allowOverlap="1" wp14:anchorId="2B5AECEE" wp14:editId="69E1213D">
            <wp:simplePos x="0" y="0"/>
            <wp:positionH relativeFrom="column">
              <wp:posOffset>-480580</wp:posOffset>
            </wp:positionH>
            <wp:positionV relativeFrom="paragraph">
              <wp:posOffset>1905</wp:posOffset>
            </wp:positionV>
            <wp:extent cx="6813436" cy="4876800"/>
            <wp:effectExtent l="0" t="0" r="0" b="0"/>
            <wp:wrapNone/>
            <wp:docPr id="1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14603" cy="48776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84D746" w14:textId="77777777" w:rsidR="004D36A8" w:rsidRDefault="004D36A8" w:rsidP="00D71123">
      <w:pPr>
        <w:rPr>
          <w:sz w:val="24"/>
          <w:szCs w:val="24"/>
        </w:rPr>
      </w:pPr>
    </w:p>
    <w:p w14:paraId="7B4375F0" w14:textId="77777777" w:rsidR="004D36A8" w:rsidRDefault="004D36A8" w:rsidP="00D71123">
      <w:pPr>
        <w:rPr>
          <w:sz w:val="24"/>
          <w:szCs w:val="24"/>
        </w:rPr>
      </w:pPr>
    </w:p>
    <w:p w14:paraId="66106C66" w14:textId="77777777" w:rsidR="004D36A8" w:rsidRDefault="004D36A8" w:rsidP="00D71123">
      <w:pPr>
        <w:rPr>
          <w:sz w:val="24"/>
          <w:szCs w:val="24"/>
        </w:rPr>
      </w:pPr>
    </w:p>
    <w:p w14:paraId="1F1B7AC5" w14:textId="77777777" w:rsidR="004D36A8" w:rsidRDefault="004D36A8" w:rsidP="00D71123">
      <w:pPr>
        <w:rPr>
          <w:sz w:val="24"/>
          <w:szCs w:val="24"/>
        </w:rPr>
      </w:pPr>
    </w:p>
    <w:p w14:paraId="7C4198C0" w14:textId="77777777" w:rsidR="004D36A8" w:rsidRDefault="004D36A8" w:rsidP="00D71123">
      <w:pPr>
        <w:rPr>
          <w:sz w:val="24"/>
          <w:szCs w:val="24"/>
        </w:rPr>
      </w:pPr>
    </w:p>
    <w:p w14:paraId="7B8DFEFF" w14:textId="77777777" w:rsidR="004D36A8" w:rsidRDefault="004D36A8" w:rsidP="00D71123">
      <w:pPr>
        <w:rPr>
          <w:sz w:val="24"/>
          <w:szCs w:val="24"/>
        </w:rPr>
      </w:pPr>
    </w:p>
    <w:p w14:paraId="384068EF" w14:textId="77777777" w:rsidR="004D36A8" w:rsidRDefault="004D36A8" w:rsidP="00D71123">
      <w:pPr>
        <w:rPr>
          <w:sz w:val="24"/>
          <w:szCs w:val="24"/>
        </w:rPr>
      </w:pPr>
    </w:p>
    <w:p w14:paraId="1A065D29" w14:textId="77777777" w:rsidR="004D36A8" w:rsidRDefault="004D36A8" w:rsidP="00D71123">
      <w:pPr>
        <w:rPr>
          <w:sz w:val="24"/>
          <w:szCs w:val="24"/>
        </w:rPr>
      </w:pPr>
    </w:p>
    <w:p w14:paraId="0130BA8D" w14:textId="77777777" w:rsidR="004D36A8" w:rsidRDefault="004D36A8" w:rsidP="00D71123">
      <w:pPr>
        <w:rPr>
          <w:sz w:val="24"/>
          <w:szCs w:val="24"/>
        </w:rPr>
      </w:pPr>
    </w:p>
    <w:p w14:paraId="45715FBB" w14:textId="77777777" w:rsidR="004D36A8" w:rsidRDefault="004D36A8" w:rsidP="00D71123">
      <w:pPr>
        <w:rPr>
          <w:sz w:val="24"/>
          <w:szCs w:val="24"/>
        </w:rPr>
      </w:pPr>
    </w:p>
    <w:p w14:paraId="29725EBB" w14:textId="77777777" w:rsidR="004D36A8" w:rsidRDefault="004D36A8" w:rsidP="00D71123">
      <w:pPr>
        <w:rPr>
          <w:sz w:val="24"/>
          <w:szCs w:val="24"/>
        </w:rPr>
      </w:pPr>
    </w:p>
    <w:p w14:paraId="23A8EA0D" w14:textId="77777777" w:rsidR="004D36A8" w:rsidRDefault="004D36A8" w:rsidP="00D71123">
      <w:pPr>
        <w:rPr>
          <w:sz w:val="24"/>
          <w:szCs w:val="24"/>
        </w:rPr>
      </w:pPr>
    </w:p>
    <w:p w14:paraId="2227BE74" w14:textId="77777777" w:rsidR="004D36A8" w:rsidRDefault="004D36A8" w:rsidP="00D71123">
      <w:pPr>
        <w:rPr>
          <w:sz w:val="24"/>
          <w:szCs w:val="24"/>
        </w:rPr>
      </w:pPr>
    </w:p>
    <w:p w14:paraId="0C4AF65B" w14:textId="77777777" w:rsidR="006F176B" w:rsidRDefault="006F176B" w:rsidP="00D71123">
      <w:pPr>
        <w:rPr>
          <w:sz w:val="24"/>
          <w:szCs w:val="24"/>
        </w:rPr>
      </w:pPr>
    </w:p>
    <w:p w14:paraId="5408B077" w14:textId="77777777" w:rsidR="003777B8" w:rsidRPr="00CD4DC9" w:rsidRDefault="003777B8" w:rsidP="00D71123">
      <w:pPr>
        <w:rPr>
          <w:sz w:val="24"/>
          <w:szCs w:val="24"/>
        </w:rPr>
      </w:pPr>
    </w:p>
    <w:p w14:paraId="1AD28FCA" w14:textId="77777777" w:rsidR="00CD4DC9" w:rsidRPr="00CD4DC9" w:rsidRDefault="00CD4DC9" w:rsidP="00D71123">
      <w:pPr>
        <w:rPr>
          <w:sz w:val="24"/>
          <w:szCs w:val="24"/>
        </w:rPr>
      </w:pPr>
    </w:p>
    <w:p w14:paraId="5636F67B" w14:textId="77777777" w:rsidR="00CD4DC9" w:rsidRDefault="00CD4DC9" w:rsidP="00D71123">
      <w:pPr>
        <w:rPr>
          <w:sz w:val="24"/>
          <w:szCs w:val="24"/>
        </w:rPr>
      </w:pPr>
    </w:p>
    <w:p w14:paraId="159AB151" w14:textId="77777777" w:rsidR="003777B8" w:rsidRDefault="003777B8" w:rsidP="00D71123">
      <w:pPr>
        <w:rPr>
          <w:sz w:val="24"/>
          <w:szCs w:val="24"/>
        </w:rPr>
      </w:pPr>
    </w:p>
    <w:p w14:paraId="6A9121BA" w14:textId="77777777" w:rsidR="003777B8" w:rsidRDefault="003777B8" w:rsidP="00D71123">
      <w:pPr>
        <w:rPr>
          <w:sz w:val="24"/>
          <w:szCs w:val="24"/>
        </w:rPr>
      </w:pPr>
    </w:p>
    <w:p w14:paraId="5CC7CA57" w14:textId="77777777" w:rsidR="003777B8" w:rsidRDefault="003777B8" w:rsidP="00D71123">
      <w:pPr>
        <w:rPr>
          <w:sz w:val="24"/>
          <w:szCs w:val="24"/>
        </w:rPr>
      </w:pPr>
    </w:p>
    <w:p w14:paraId="5E6C29A9" w14:textId="77777777" w:rsidR="003777B8" w:rsidRPr="00CD4DC9" w:rsidRDefault="003777B8" w:rsidP="00D71123">
      <w:pPr>
        <w:rPr>
          <w:sz w:val="24"/>
          <w:szCs w:val="24"/>
        </w:rPr>
      </w:pPr>
    </w:p>
    <w:p w14:paraId="56F221DD" w14:textId="77777777" w:rsidR="00CD4DC9" w:rsidRPr="00CD4DC9" w:rsidRDefault="00CD4DC9" w:rsidP="00D71123">
      <w:pPr>
        <w:rPr>
          <w:sz w:val="24"/>
          <w:szCs w:val="24"/>
        </w:rPr>
      </w:pPr>
    </w:p>
    <w:p w14:paraId="56F744C3" w14:textId="77777777" w:rsidR="00CD4DC9" w:rsidRPr="00CD4DC9" w:rsidRDefault="00CD4DC9" w:rsidP="00D71123">
      <w:pPr>
        <w:rPr>
          <w:sz w:val="24"/>
          <w:szCs w:val="24"/>
        </w:rPr>
      </w:pPr>
    </w:p>
    <w:p w14:paraId="3487A90E" w14:textId="77777777" w:rsidR="00CD4DC9" w:rsidRPr="00CD4DC9" w:rsidRDefault="00CD4DC9" w:rsidP="00D71123">
      <w:pPr>
        <w:rPr>
          <w:sz w:val="24"/>
          <w:szCs w:val="24"/>
        </w:rPr>
      </w:pPr>
    </w:p>
    <w:p w14:paraId="2449B7B8" w14:textId="77777777" w:rsidR="00CD4DC9" w:rsidRPr="00CD4DC9" w:rsidRDefault="00CD4DC9" w:rsidP="00D71123">
      <w:pPr>
        <w:rPr>
          <w:sz w:val="24"/>
          <w:szCs w:val="24"/>
        </w:rPr>
      </w:pPr>
    </w:p>
    <w:p w14:paraId="3B19CFDB" w14:textId="77777777" w:rsidR="00CD4DC9" w:rsidRPr="00CD4DC9" w:rsidRDefault="00CD4DC9" w:rsidP="00D71123">
      <w:pPr>
        <w:rPr>
          <w:sz w:val="24"/>
          <w:szCs w:val="24"/>
        </w:rPr>
      </w:pPr>
    </w:p>
    <w:p w14:paraId="6847DF5F" w14:textId="77777777" w:rsidR="00DE78EE" w:rsidRPr="00CD4DC9" w:rsidRDefault="00DE78EE" w:rsidP="00D71123">
      <w:pPr>
        <w:rPr>
          <w:sz w:val="24"/>
          <w:szCs w:val="24"/>
        </w:rPr>
      </w:pPr>
      <w:r w:rsidRPr="00CD4DC9">
        <w:rPr>
          <w:sz w:val="24"/>
          <w:szCs w:val="24"/>
        </w:rPr>
        <w:t xml:space="preserve">.  </w:t>
      </w:r>
    </w:p>
    <w:p w14:paraId="28511F0C" w14:textId="77777777" w:rsidR="00D71123" w:rsidRPr="00CD4DC9" w:rsidRDefault="00D71123" w:rsidP="00D71123">
      <w:pPr>
        <w:rPr>
          <w:b/>
          <w:sz w:val="24"/>
          <w:szCs w:val="24"/>
        </w:rPr>
      </w:pPr>
    </w:p>
    <w:p w14:paraId="4B20D98A" w14:textId="77777777" w:rsidR="00D71123" w:rsidRPr="00D71123" w:rsidRDefault="00D71123" w:rsidP="00D71123"/>
    <w:sectPr w:rsidR="00D71123" w:rsidRPr="00D71123" w:rsidSect="00DA327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savePreviewPicture/>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1123"/>
    <w:rsid w:val="001B0F25"/>
    <w:rsid w:val="00293810"/>
    <w:rsid w:val="003777B8"/>
    <w:rsid w:val="003D305C"/>
    <w:rsid w:val="00410F16"/>
    <w:rsid w:val="004D36A8"/>
    <w:rsid w:val="00622E72"/>
    <w:rsid w:val="006F00B2"/>
    <w:rsid w:val="006F176B"/>
    <w:rsid w:val="0079680A"/>
    <w:rsid w:val="007D4A0F"/>
    <w:rsid w:val="009109FF"/>
    <w:rsid w:val="009854D2"/>
    <w:rsid w:val="00AB4FF1"/>
    <w:rsid w:val="00B747D8"/>
    <w:rsid w:val="00B9609E"/>
    <w:rsid w:val="00BC3053"/>
    <w:rsid w:val="00BE4488"/>
    <w:rsid w:val="00CD4DC9"/>
    <w:rsid w:val="00D71123"/>
    <w:rsid w:val="00DA3277"/>
    <w:rsid w:val="00DE78EE"/>
    <w:rsid w:val="00DF4073"/>
  </w:rsids>
  <m:mathPr>
    <m:mathFont m:val="Cambria Math"/>
    <m:brkBin m:val="before"/>
    <m:brkBinSub m:val="--"/>
    <m:smallFrac m:val="0"/>
    <m:dispDef/>
    <m:lMargin m:val="0"/>
    <m:rMargin m:val="0"/>
    <m:defJc m:val="centerGroup"/>
    <m:wrapIndent m:val="1440"/>
    <m:intLim m:val="subSup"/>
    <m:naryLim m:val="undOvr"/>
  </m:mathPr>
  <w:themeFontLang w:val="en-NZ"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366D9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32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854D2"/>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854D2"/>
    <w:rPr>
      <w:rFonts w:ascii="Lucida Grande" w:hAnsi="Lucida Grande" w:cs="Lucida Grande"/>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NZ"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A327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854D2"/>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854D2"/>
    <w:rPr>
      <w:rFonts w:ascii="Lucida Grande" w:hAnsi="Lucida Grande" w:cs="Lucida Grande"/>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0.png"/><Relationship Id="rId12" Type="http://schemas.openxmlformats.org/officeDocument/2006/relationships/image" Target="media/image5.pn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png"/><Relationship Id="rId6" Type="http://schemas.openxmlformats.org/officeDocument/2006/relationships/image" Target="media/image10.png"/><Relationship Id="rId7" Type="http://schemas.openxmlformats.org/officeDocument/2006/relationships/image" Target="media/image2.png"/><Relationship Id="rId8" Type="http://schemas.openxmlformats.org/officeDocument/2006/relationships/image" Target="media/image3.png"/><Relationship Id="rId9" Type="http://schemas.openxmlformats.org/officeDocument/2006/relationships/image" Target="media/image30.png"/><Relationship Id="rId10"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6</Pages>
  <Words>722</Words>
  <Characters>4117</Characters>
  <Application>Microsoft Macintosh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Macleans College</Company>
  <LinksUpToDate>false</LinksUpToDate>
  <CharactersWithSpaces>4830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Spence</dc:creator>
  <cp:keywords/>
  <dc:description/>
  <cp:lastModifiedBy>Steven Spence</cp:lastModifiedBy>
  <cp:revision>2</cp:revision>
  <cp:lastPrinted>2016-08-29T00:20:00Z</cp:lastPrinted>
  <dcterms:created xsi:type="dcterms:W3CDTF">2015-08-31T07:06:00Z</dcterms:created>
  <dcterms:modified xsi:type="dcterms:W3CDTF">2018-08-29T14:30:00Z</dcterms:modified>
</cp:coreProperties>
</file>